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54B8" w14:textId="1E2FB181" w:rsidR="003A34A5" w:rsidRPr="005E14DF" w:rsidRDefault="003A34A5" w:rsidP="003A34A5">
      <w:pPr>
        <w:pStyle w:val="gmail-western"/>
        <w:spacing w:after="0" w:afterAutospacing="0"/>
        <w:rPr>
          <w:rFonts w:ascii="Verdana" w:hAnsi="Verdana"/>
          <w:color w:val="202A38"/>
          <w:sz w:val="28"/>
          <w:szCs w:val="28"/>
        </w:rPr>
      </w:pPr>
      <w:r w:rsidRPr="005E14DF">
        <w:rPr>
          <w:rFonts w:ascii="Verdana" w:hAnsi="Verdana"/>
          <w:color w:val="202A38"/>
          <w:sz w:val="28"/>
          <w:szCs w:val="28"/>
        </w:rPr>
        <w:t xml:space="preserve">Report for </w:t>
      </w:r>
      <w:r w:rsidR="00ED74B2">
        <w:rPr>
          <w:rFonts w:ascii="Verdana" w:hAnsi="Verdana"/>
          <w:color w:val="202A38"/>
          <w:sz w:val="28"/>
          <w:szCs w:val="28"/>
        </w:rPr>
        <w:t>Lyminge Parish Council 30 October 2023</w:t>
      </w:r>
    </w:p>
    <w:p w14:paraId="4183EA04" w14:textId="2E480A58" w:rsidR="003A34A5" w:rsidRDefault="00766B7B" w:rsidP="003A34A5">
      <w:pPr>
        <w:pStyle w:val="gmail-western"/>
        <w:spacing w:after="0" w:afterAutospacing="0"/>
        <w:rPr>
          <w:rFonts w:ascii="Verdana" w:hAnsi="Verdana" w:cstheme="minorHAnsi"/>
          <w:sz w:val="28"/>
          <w:szCs w:val="28"/>
        </w:rPr>
      </w:pPr>
      <w:r>
        <w:rPr>
          <w:rFonts w:ascii="Verdana" w:hAnsi="Verdana"/>
          <w:color w:val="202A38"/>
          <w:sz w:val="28"/>
          <w:szCs w:val="28"/>
        </w:rPr>
        <w:t>W</w:t>
      </w:r>
      <w:r w:rsidR="003A34A5">
        <w:rPr>
          <w:rFonts w:ascii="Verdana" w:hAnsi="Verdana"/>
          <w:color w:val="202A38"/>
          <w:sz w:val="28"/>
          <w:szCs w:val="28"/>
        </w:rPr>
        <w:t xml:space="preserve">ork </w:t>
      </w:r>
      <w:r>
        <w:rPr>
          <w:rFonts w:ascii="Verdana" w:hAnsi="Verdana"/>
          <w:color w:val="202A38"/>
          <w:sz w:val="28"/>
          <w:szCs w:val="28"/>
        </w:rPr>
        <w:t xml:space="preserve">is </w:t>
      </w:r>
      <w:r w:rsidR="003A34A5">
        <w:rPr>
          <w:rFonts w:ascii="Verdana" w:hAnsi="Verdana"/>
          <w:color w:val="202A38"/>
          <w:sz w:val="28"/>
          <w:szCs w:val="28"/>
        </w:rPr>
        <w:t xml:space="preserve">under way at Kent County Council to </w:t>
      </w:r>
      <w:r w:rsidR="003A34A5" w:rsidRPr="000F1498">
        <w:rPr>
          <w:rFonts w:ascii="Verdana" w:hAnsi="Verdana" w:cstheme="minorHAnsi"/>
          <w:sz w:val="28"/>
          <w:szCs w:val="28"/>
        </w:rPr>
        <w:t xml:space="preserve">bring expenditure in Social Care and transport for children with Special Educational Needs back in line with budget. </w:t>
      </w:r>
      <w:proofErr w:type="gramStart"/>
      <w:r w:rsidR="003A34A5" w:rsidRPr="000F1498">
        <w:rPr>
          <w:rFonts w:ascii="Verdana" w:hAnsi="Verdana" w:cstheme="minorHAnsi"/>
          <w:sz w:val="28"/>
          <w:szCs w:val="28"/>
        </w:rPr>
        <w:t>We’re</w:t>
      </w:r>
      <w:proofErr w:type="gramEnd"/>
      <w:r w:rsidR="003A34A5" w:rsidRPr="000F1498">
        <w:rPr>
          <w:rFonts w:ascii="Verdana" w:hAnsi="Verdana" w:cstheme="minorHAnsi"/>
          <w:sz w:val="28"/>
          <w:szCs w:val="28"/>
        </w:rPr>
        <w:t xml:space="preserve"> also looking to sell the County Hall building at Sessions as we </w:t>
      </w:r>
      <w:r w:rsidR="003A34A5">
        <w:rPr>
          <w:rFonts w:ascii="Verdana" w:hAnsi="Verdana" w:cstheme="minorHAnsi"/>
          <w:sz w:val="28"/>
          <w:szCs w:val="28"/>
        </w:rPr>
        <w:t>reduce the number of buildings we use</w:t>
      </w:r>
      <w:r w:rsidR="003A34A5" w:rsidRPr="000F1498">
        <w:rPr>
          <w:rFonts w:ascii="Verdana" w:hAnsi="Verdana" w:cstheme="minorHAnsi"/>
          <w:sz w:val="28"/>
          <w:szCs w:val="28"/>
        </w:rPr>
        <w:t xml:space="preserve">. On the </w:t>
      </w:r>
      <w:proofErr w:type="gramStart"/>
      <w:r w:rsidR="003A34A5" w:rsidRPr="000F1498">
        <w:rPr>
          <w:rFonts w:ascii="Verdana" w:hAnsi="Verdana" w:cstheme="minorHAnsi"/>
          <w:sz w:val="28"/>
          <w:szCs w:val="28"/>
        </w:rPr>
        <w:t>difficult issue</w:t>
      </w:r>
      <w:proofErr w:type="gramEnd"/>
      <w:r w:rsidR="003A34A5" w:rsidRPr="000F1498">
        <w:rPr>
          <w:rFonts w:ascii="Verdana" w:hAnsi="Verdana" w:cstheme="minorHAnsi"/>
          <w:sz w:val="28"/>
          <w:szCs w:val="28"/>
        </w:rPr>
        <w:t xml:space="preserve"> of Unaccompanied Asylum-Seeking Children, interim court judgements make KCC responsible for the care of all the under 18-year-olds who arrive in Kent seeking asylum and, whilst the Government has allocated us extra funding, it’s clearly impossible for one council to deal with this situation for any length of time. </w:t>
      </w:r>
    </w:p>
    <w:p w14:paraId="19FC2806" w14:textId="143EC893" w:rsidR="00B16FCD" w:rsidRDefault="00C33F54" w:rsidP="008419EA">
      <w:pPr>
        <w:pStyle w:val="gmail-western"/>
        <w:spacing w:after="0" w:afterAutospacing="0"/>
        <w:rPr>
          <w:rFonts w:ascii="Verdana" w:hAnsi="Verdana" w:cstheme="minorHAnsi"/>
          <w:sz w:val="28"/>
          <w:szCs w:val="28"/>
        </w:rPr>
      </w:pPr>
      <w:r w:rsidRPr="00832BC2">
        <w:rPr>
          <w:rFonts w:ascii="Verdana" w:hAnsi="Verdana" w:cstheme="minorHAnsi"/>
          <w:sz w:val="28"/>
          <w:szCs w:val="28"/>
        </w:rPr>
        <w:t xml:space="preserve">One area where KCC’s work </w:t>
      </w:r>
      <w:proofErr w:type="gramStart"/>
      <w:r w:rsidRPr="00832BC2">
        <w:rPr>
          <w:rFonts w:ascii="Verdana" w:hAnsi="Verdana" w:cstheme="minorHAnsi"/>
          <w:sz w:val="28"/>
          <w:szCs w:val="28"/>
        </w:rPr>
        <w:t>is fully funded</w:t>
      </w:r>
      <w:proofErr w:type="gramEnd"/>
      <w:r w:rsidRPr="00832BC2">
        <w:rPr>
          <w:rFonts w:ascii="Verdana" w:hAnsi="Verdana" w:cstheme="minorHAnsi"/>
          <w:sz w:val="28"/>
          <w:szCs w:val="28"/>
        </w:rPr>
        <w:t xml:space="preserve"> by Government is </w:t>
      </w:r>
      <w:r w:rsidR="00441AE3" w:rsidRPr="00832BC2">
        <w:rPr>
          <w:rFonts w:ascii="Verdana" w:hAnsi="Verdana" w:cstheme="minorHAnsi"/>
          <w:sz w:val="28"/>
          <w:szCs w:val="28"/>
        </w:rPr>
        <w:t>for the creation of a Local Nature Recovery Strateg</w:t>
      </w:r>
      <w:r w:rsidR="00E94CA2" w:rsidRPr="00832BC2">
        <w:rPr>
          <w:rFonts w:ascii="Verdana" w:hAnsi="Verdana" w:cstheme="minorHAnsi"/>
          <w:sz w:val="28"/>
          <w:szCs w:val="28"/>
        </w:rPr>
        <w:t>y</w:t>
      </w:r>
      <w:r w:rsidR="00D23B7B">
        <w:rPr>
          <w:rFonts w:ascii="Verdana" w:hAnsi="Verdana" w:cstheme="minorHAnsi"/>
          <w:sz w:val="28"/>
          <w:szCs w:val="28"/>
        </w:rPr>
        <w:t>.</w:t>
      </w:r>
      <w:r w:rsidR="00E94CA2" w:rsidRPr="00832BC2">
        <w:rPr>
          <w:rFonts w:ascii="Verdana" w:hAnsi="Verdana" w:cstheme="minorHAnsi"/>
          <w:sz w:val="28"/>
          <w:szCs w:val="28"/>
        </w:rPr>
        <w:t xml:space="preserve"> </w:t>
      </w:r>
      <w:r w:rsidR="004C639B" w:rsidRPr="00832BC2">
        <w:rPr>
          <w:rFonts w:ascii="Verdana" w:hAnsi="Verdana" w:cstheme="minorHAnsi"/>
          <w:sz w:val="28"/>
          <w:szCs w:val="28"/>
        </w:rPr>
        <w:t xml:space="preserve">KCC has </w:t>
      </w:r>
      <w:proofErr w:type="gramStart"/>
      <w:r w:rsidR="004C639B" w:rsidRPr="00832BC2">
        <w:rPr>
          <w:rFonts w:ascii="Verdana" w:hAnsi="Verdana" w:cstheme="minorHAnsi"/>
          <w:sz w:val="28"/>
          <w:szCs w:val="28"/>
        </w:rPr>
        <w:t>been given</w:t>
      </w:r>
      <w:proofErr w:type="gramEnd"/>
      <w:r w:rsidR="004C639B" w:rsidRPr="00832BC2">
        <w:rPr>
          <w:rFonts w:ascii="Verdana" w:hAnsi="Verdana" w:cstheme="minorHAnsi"/>
          <w:sz w:val="28"/>
          <w:szCs w:val="28"/>
        </w:rPr>
        <w:t xml:space="preserve"> responsibility for leading th</w:t>
      </w:r>
      <w:r w:rsidR="00BD7DD8">
        <w:rPr>
          <w:rFonts w:ascii="Verdana" w:hAnsi="Verdana" w:cstheme="minorHAnsi"/>
          <w:sz w:val="28"/>
          <w:szCs w:val="28"/>
        </w:rPr>
        <w:t>is</w:t>
      </w:r>
      <w:r w:rsidR="004C639B" w:rsidRPr="00832BC2">
        <w:rPr>
          <w:rFonts w:ascii="Verdana" w:hAnsi="Verdana" w:cstheme="minorHAnsi"/>
          <w:sz w:val="28"/>
          <w:szCs w:val="28"/>
        </w:rPr>
        <w:t xml:space="preserve"> work in Kent and Medway. </w:t>
      </w:r>
      <w:proofErr w:type="gramStart"/>
      <w:r w:rsidR="004C639B" w:rsidRPr="00832BC2">
        <w:rPr>
          <w:rFonts w:ascii="Verdana" w:hAnsi="Verdana" w:cstheme="minorHAnsi"/>
          <w:sz w:val="28"/>
          <w:szCs w:val="28"/>
        </w:rPr>
        <w:t>There’s</w:t>
      </w:r>
      <w:proofErr w:type="gramEnd"/>
      <w:r w:rsidR="004C639B" w:rsidRPr="00832BC2">
        <w:rPr>
          <w:rFonts w:ascii="Verdana" w:hAnsi="Verdana" w:cstheme="minorHAnsi"/>
          <w:sz w:val="28"/>
          <w:szCs w:val="28"/>
        </w:rPr>
        <w:t xml:space="preserve"> a special grant to cover the costs and the strategy will be one of 48 across England with no gaps and no overlaps. The completed strategies </w:t>
      </w:r>
      <w:proofErr w:type="gramStart"/>
      <w:r w:rsidR="004C639B" w:rsidRPr="00832BC2">
        <w:rPr>
          <w:rFonts w:ascii="Verdana" w:hAnsi="Verdana" w:cstheme="minorHAnsi"/>
          <w:sz w:val="28"/>
          <w:szCs w:val="28"/>
        </w:rPr>
        <w:t>are intended</w:t>
      </w:r>
      <w:proofErr w:type="gramEnd"/>
      <w:r w:rsidR="004C639B" w:rsidRPr="00832BC2">
        <w:rPr>
          <w:rFonts w:ascii="Verdana" w:hAnsi="Verdana" w:cstheme="minorHAnsi"/>
          <w:sz w:val="28"/>
          <w:szCs w:val="28"/>
        </w:rPr>
        <w:t xml:space="preserve"> to become part of the planning system. </w:t>
      </w:r>
      <w:proofErr w:type="gramStart"/>
      <w:r w:rsidR="004C639B" w:rsidRPr="00832BC2">
        <w:rPr>
          <w:rFonts w:ascii="Verdana" w:hAnsi="Verdana" w:cstheme="minorHAnsi"/>
          <w:sz w:val="28"/>
          <w:szCs w:val="28"/>
        </w:rPr>
        <w:t>It’s</w:t>
      </w:r>
      <w:proofErr w:type="gramEnd"/>
      <w:r w:rsidR="004C639B" w:rsidRPr="00832BC2">
        <w:rPr>
          <w:rFonts w:ascii="Verdana" w:hAnsi="Verdana" w:cstheme="minorHAnsi"/>
          <w:sz w:val="28"/>
          <w:szCs w:val="28"/>
        </w:rPr>
        <w:t xml:space="preserve"> about identifying and mapping the areas that are already important for nature and identifying how to make them larger, more abundant in wildlife and how best to connect them. The project is called </w:t>
      </w:r>
      <w:r w:rsidR="004C639B" w:rsidRPr="00832BC2">
        <w:rPr>
          <w:rFonts w:ascii="Verdana" w:hAnsi="Verdana" w:cstheme="minorHAnsi"/>
          <w:b/>
          <w:bCs/>
          <w:sz w:val="28"/>
          <w:szCs w:val="28"/>
        </w:rPr>
        <w:t>Making Space for Nature</w:t>
      </w:r>
      <w:r w:rsidR="004C639B" w:rsidRPr="00832BC2">
        <w:rPr>
          <w:rFonts w:ascii="Verdana" w:hAnsi="Verdana" w:cstheme="minorHAnsi"/>
          <w:sz w:val="28"/>
          <w:szCs w:val="28"/>
        </w:rPr>
        <w:t xml:space="preserve"> and </w:t>
      </w:r>
      <w:proofErr w:type="gramStart"/>
      <w:r w:rsidR="00EB038D">
        <w:rPr>
          <w:rFonts w:ascii="Verdana" w:hAnsi="Verdana" w:cstheme="minorHAnsi"/>
          <w:sz w:val="28"/>
          <w:szCs w:val="28"/>
        </w:rPr>
        <w:t>the</w:t>
      </w:r>
      <w:r w:rsidR="007A7A27">
        <w:rPr>
          <w:rFonts w:ascii="Verdana" w:hAnsi="Verdana" w:cstheme="minorHAnsi"/>
          <w:sz w:val="28"/>
          <w:szCs w:val="28"/>
        </w:rPr>
        <w:t>re’s</w:t>
      </w:r>
      <w:proofErr w:type="gramEnd"/>
      <w:r w:rsidR="007A7A27">
        <w:rPr>
          <w:rFonts w:ascii="Verdana" w:hAnsi="Verdana" w:cstheme="minorHAnsi"/>
          <w:sz w:val="28"/>
          <w:szCs w:val="28"/>
        </w:rPr>
        <w:t xml:space="preserve"> a</w:t>
      </w:r>
      <w:r w:rsidR="004C639B" w:rsidRPr="00832BC2">
        <w:rPr>
          <w:rFonts w:ascii="Verdana" w:hAnsi="Verdana" w:cstheme="minorHAnsi"/>
          <w:sz w:val="28"/>
          <w:szCs w:val="28"/>
        </w:rPr>
        <w:t xml:space="preserve"> dedicated website</w:t>
      </w:r>
      <w:r w:rsidR="00894AA6">
        <w:rPr>
          <w:rFonts w:ascii="Verdana" w:hAnsi="Verdana" w:cstheme="minorHAnsi"/>
          <w:sz w:val="28"/>
          <w:szCs w:val="28"/>
        </w:rPr>
        <w:t xml:space="preserve"> </w:t>
      </w:r>
      <w:hyperlink r:id="rId5" w:history="1">
        <w:r w:rsidR="00B16FCD" w:rsidRPr="00975F34">
          <w:rPr>
            <w:rStyle w:val="Hyperlink"/>
            <w:rFonts w:ascii="Verdana" w:hAnsi="Verdana" w:cstheme="minorHAnsi"/>
            <w:sz w:val="28"/>
            <w:szCs w:val="28"/>
          </w:rPr>
          <w:t>https://www.makingspacefornaturekent.org.uk/</w:t>
        </w:r>
      </w:hyperlink>
    </w:p>
    <w:p w14:paraId="06787699" w14:textId="60F31590" w:rsidR="00832BC2" w:rsidRPr="00832BC2" w:rsidRDefault="001B11FA" w:rsidP="00832BC2">
      <w:pPr>
        <w:rPr>
          <w:rFonts w:ascii="Verdana" w:hAnsi="Verdana"/>
          <w:sz w:val="28"/>
          <w:szCs w:val="28"/>
        </w:rPr>
      </w:pPr>
      <w:r>
        <w:rPr>
          <w:rFonts w:ascii="Verdana" w:hAnsi="Verdana"/>
          <w:sz w:val="28"/>
          <w:szCs w:val="28"/>
        </w:rPr>
        <w:t>S</w:t>
      </w:r>
      <w:r w:rsidR="00832BC2" w:rsidRPr="00832BC2">
        <w:rPr>
          <w:rFonts w:ascii="Verdana" w:hAnsi="Verdana"/>
          <w:sz w:val="28"/>
          <w:szCs w:val="28"/>
        </w:rPr>
        <w:t xml:space="preserve">takeholder engagement groups </w:t>
      </w:r>
      <w:r>
        <w:rPr>
          <w:rFonts w:ascii="Verdana" w:hAnsi="Verdana"/>
          <w:sz w:val="28"/>
          <w:szCs w:val="28"/>
        </w:rPr>
        <w:t>are being set up t</w:t>
      </w:r>
      <w:r w:rsidR="00384477">
        <w:rPr>
          <w:rFonts w:ascii="Verdana" w:hAnsi="Verdana"/>
          <w:sz w:val="28"/>
          <w:szCs w:val="28"/>
        </w:rPr>
        <w:t>o</w:t>
      </w:r>
      <w:r w:rsidR="00832BC2" w:rsidRPr="00832BC2">
        <w:rPr>
          <w:rFonts w:ascii="Verdana" w:hAnsi="Verdana"/>
          <w:sz w:val="28"/>
          <w:szCs w:val="28"/>
        </w:rPr>
        <w:t>:</w:t>
      </w:r>
    </w:p>
    <w:p w14:paraId="566A8234" w14:textId="77777777" w:rsidR="00832BC2" w:rsidRPr="00832BC2" w:rsidRDefault="00832BC2" w:rsidP="00832BC2">
      <w:pPr>
        <w:pStyle w:val="ListParagraph"/>
        <w:numPr>
          <w:ilvl w:val="0"/>
          <w:numId w:val="1"/>
        </w:numPr>
        <w:rPr>
          <w:rFonts w:ascii="Verdana" w:eastAsia="Times New Roman" w:hAnsi="Verdana"/>
          <w:sz w:val="28"/>
          <w:szCs w:val="28"/>
        </w:rPr>
      </w:pPr>
      <w:r w:rsidRPr="00832BC2">
        <w:rPr>
          <w:rFonts w:ascii="Verdana" w:eastAsia="Times New Roman" w:hAnsi="Verdana"/>
          <w:sz w:val="28"/>
          <w:szCs w:val="28"/>
        </w:rPr>
        <w:t>provide dedicated working groups focusing on a specific aspect of the LNRS’s development.</w:t>
      </w:r>
    </w:p>
    <w:p w14:paraId="4F11EEB0" w14:textId="77777777" w:rsidR="00832BC2" w:rsidRPr="00832BC2" w:rsidRDefault="00832BC2" w:rsidP="00832BC2">
      <w:pPr>
        <w:pStyle w:val="ListParagraph"/>
        <w:numPr>
          <w:ilvl w:val="0"/>
          <w:numId w:val="1"/>
        </w:numPr>
        <w:rPr>
          <w:rFonts w:ascii="Verdana" w:eastAsia="Times New Roman" w:hAnsi="Verdana"/>
          <w:sz w:val="28"/>
          <w:szCs w:val="28"/>
        </w:rPr>
      </w:pPr>
      <w:r w:rsidRPr="00832BC2">
        <w:rPr>
          <w:rFonts w:ascii="Verdana" w:eastAsia="Times New Roman" w:hAnsi="Verdana"/>
          <w:sz w:val="28"/>
          <w:szCs w:val="28"/>
        </w:rPr>
        <w:t>enable engagement with stakeholders on matters specific to their area of interest and/or influence.</w:t>
      </w:r>
    </w:p>
    <w:p w14:paraId="31679769" w14:textId="7B2B9BDA" w:rsidR="00832BC2" w:rsidRPr="003D3DE2" w:rsidRDefault="00832BC2" w:rsidP="00832BC2">
      <w:pPr>
        <w:pStyle w:val="ListParagraph"/>
        <w:numPr>
          <w:ilvl w:val="0"/>
          <w:numId w:val="1"/>
        </w:numPr>
        <w:rPr>
          <w:rFonts w:ascii="Verdana" w:eastAsia="Times New Roman" w:hAnsi="Verdana"/>
          <w:sz w:val="28"/>
          <w:szCs w:val="28"/>
        </w:rPr>
      </w:pPr>
      <w:r w:rsidRPr="00832BC2">
        <w:rPr>
          <w:rFonts w:ascii="Verdana" w:eastAsia="Times New Roman" w:hAnsi="Verdana"/>
          <w:sz w:val="28"/>
          <w:szCs w:val="28"/>
        </w:rPr>
        <w:t>provide a forum through which the Strategy can benefit from the input of the wide collective expertise within Kent.</w:t>
      </w:r>
    </w:p>
    <w:p w14:paraId="0B681265" w14:textId="4FF31EA9" w:rsidR="000139B4" w:rsidRDefault="00384477" w:rsidP="00832BC2">
      <w:pPr>
        <w:rPr>
          <w:rFonts w:ascii="Verdana" w:hAnsi="Verdana"/>
          <w:sz w:val="28"/>
          <w:szCs w:val="28"/>
        </w:rPr>
      </w:pPr>
      <w:r>
        <w:rPr>
          <w:rFonts w:ascii="Verdana" w:hAnsi="Verdana"/>
          <w:sz w:val="28"/>
          <w:szCs w:val="28"/>
        </w:rPr>
        <w:t xml:space="preserve">Stakeholders are being asked to </w:t>
      </w:r>
      <w:r w:rsidR="00832BC2" w:rsidRPr="00832BC2">
        <w:rPr>
          <w:rFonts w:ascii="Verdana" w:hAnsi="Verdana"/>
          <w:sz w:val="28"/>
          <w:szCs w:val="28"/>
        </w:rPr>
        <w:t>register against the stakeholder groups they would like to be involved with</w:t>
      </w:r>
      <w:proofErr w:type="gramStart"/>
      <w:r w:rsidR="00832BC2" w:rsidRPr="00832BC2">
        <w:rPr>
          <w:rFonts w:ascii="Verdana" w:hAnsi="Verdana"/>
          <w:sz w:val="28"/>
          <w:szCs w:val="28"/>
        </w:rPr>
        <w:t xml:space="preserve">.  </w:t>
      </w:r>
      <w:proofErr w:type="gramEnd"/>
      <w:r w:rsidR="00941754">
        <w:rPr>
          <w:rFonts w:ascii="Verdana" w:hAnsi="Verdana"/>
          <w:sz w:val="28"/>
          <w:szCs w:val="28"/>
        </w:rPr>
        <w:t xml:space="preserve">You can do this at </w:t>
      </w:r>
      <w:hyperlink r:id="rId6" w:history="1">
        <w:r w:rsidR="00832BC2" w:rsidRPr="00832BC2">
          <w:rPr>
            <w:rStyle w:val="Hyperlink"/>
            <w:rFonts w:ascii="Verdana" w:hAnsi="Verdana"/>
            <w:sz w:val="28"/>
            <w:szCs w:val="28"/>
          </w:rPr>
          <w:t>https://forms.office.com/e/KZBb5PLyb5</w:t>
        </w:r>
      </w:hyperlink>
      <w:r w:rsidR="00832BC2" w:rsidRPr="00832BC2">
        <w:rPr>
          <w:rFonts w:ascii="Verdana" w:hAnsi="Verdana"/>
          <w:sz w:val="28"/>
          <w:szCs w:val="28"/>
        </w:rPr>
        <w:t xml:space="preserve">   </w:t>
      </w:r>
    </w:p>
    <w:p w14:paraId="1392F98E" w14:textId="3297CBCB" w:rsidR="00832BC2" w:rsidRPr="000139B4" w:rsidRDefault="000139B4" w:rsidP="000139B4">
      <w:pPr>
        <w:rPr>
          <w:rFonts w:ascii="Verdana" w:eastAsia="Times New Roman" w:hAnsi="Verdana"/>
          <w:sz w:val="28"/>
          <w:szCs w:val="28"/>
        </w:rPr>
      </w:pPr>
      <w:r>
        <w:rPr>
          <w:rFonts w:ascii="Verdana" w:eastAsia="Times New Roman" w:hAnsi="Verdana"/>
          <w:sz w:val="28"/>
          <w:szCs w:val="28"/>
        </w:rPr>
        <w:t>We are</w:t>
      </w:r>
      <w:r w:rsidR="00832BC2" w:rsidRPr="000139B4">
        <w:rPr>
          <w:rFonts w:ascii="Verdana" w:eastAsia="Times New Roman" w:hAnsi="Verdana"/>
          <w:sz w:val="28"/>
          <w:szCs w:val="28"/>
        </w:rPr>
        <w:t xml:space="preserve"> asking all partners to let us know of any data, evidence or expertise they would be willing to make available to the </w:t>
      </w:r>
      <w:r w:rsidR="00832BC2" w:rsidRPr="000139B4">
        <w:rPr>
          <w:rFonts w:ascii="Verdana" w:eastAsia="Times New Roman" w:hAnsi="Verdana"/>
          <w:sz w:val="28"/>
          <w:szCs w:val="28"/>
        </w:rPr>
        <w:lastRenderedPageBreak/>
        <w:t xml:space="preserve">development of the strategy - </w:t>
      </w:r>
      <w:hyperlink r:id="rId7" w:history="1">
        <w:r w:rsidR="00832BC2" w:rsidRPr="000139B4">
          <w:rPr>
            <w:rStyle w:val="Hyperlink"/>
            <w:rFonts w:ascii="Verdana" w:eastAsia="Times New Roman" w:hAnsi="Verdana"/>
            <w:sz w:val="28"/>
            <w:szCs w:val="28"/>
          </w:rPr>
          <w:t>https://forms.office.com/e/fYCQFrQh5p</w:t>
        </w:r>
      </w:hyperlink>
    </w:p>
    <w:p w14:paraId="087C8AE4" w14:textId="5D306751" w:rsidR="00832BC2" w:rsidRPr="00BF5E36" w:rsidRDefault="00D411FC" w:rsidP="00BF5E36">
      <w:pPr>
        <w:rPr>
          <w:rFonts w:ascii="Verdana" w:eastAsia="Times New Roman" w:hAnsi="Verdana"/>
          <w:sz w:val="28"/>
          <w:szCs w:val="28"/>
        </w:rPr>
      </w:pPr>
      <w:r>
        <w:rPr>
          <w:rFonts w:ascii="Verdana" w:eastAsia="Times New Roman" w:hAnsi="Verdana"/>
          <w:sz w:val="28"/>
          <w:szCs w:val="28"/>
        </w:rPr>
        <w:t>W</w:t>
      </w:r>
      <w:r w:rsidR="00832BC2" w:rsidRPr="00BF5E36">
        <w:rPr>
          <w:rFonts w:ascii="Verdana" w:eastAsia="Times New Roman" w:hAnsi="Verdana"/>
          <w:sz w:val="28"/>
          <w:szCs w:val="28"/>
        </w:rPr>
        <w:t xml:space="preserve">e are also asking all partners to let us know of any ways in which they can support the project’s communication and engagement work, through their own existing activities – </w:t>
      </w:r>
      <w:hyperlink r:id="rId8" w:history="1">
        <w:r w:rsidR="00832BC2" w:rsidRPr="00BF5E36">
          <w:rPr>
            <w:rStyle w:val="Hyperlink"/>
            <w:rFonts w:ascii="Verdana" w:eastAsia="Times New Roman" w:hAnsi="Verdana"/>
            <w:sz w:val="28"/>
            <w:szCs w:val="28"/>
          </w:rPr>
          <w:t>https://forms.office.com/e/gAC9EebL8L</w:t>
        </w:r>
      </w:hyperlink>
    </w:p>
    <w:p w14:paraId="72101480" w14:textId="430815B3" w:rsidR="00832BC2" w:rsidRPr="00832BC2" w:rsidRDefault="008F5C93" w:rsidP="00832BC2">
      <w:pPr>
        <w:rPr>
          <w:rFonts w:ascii="Verdana" w:hAnsi="Verdana"/>
          <w:sz w:val="28"/>
          <w:szCs w:val="28"/>
        </w:rPr>
      </w:pPr>
      <w:r>
        <w:rPr>
          <w:rFonts w:ascii="Verdana" w:hAnsi="Verdana"/>
          <w:sz w:val="28"/>
          <w:szCs w:val="28"/>
        </w:rPr>
        <w:t xml:space="preserve">Finally, I have contacted Pentland </w:t>
      </w:r>
      <w:r w:rsidR="005117A1">
        <w:rPr>
          <w:rFonts w:ascii="Verdana" w:hAnsi="Verdana"/>
          <w:sz w:val="28"/>
          <w:szCs w:val="28"/>
        </w:rPr>
        <w:t xml:space="preserve">to ask that they do more to communicate about their planned </w:t>
      </w:r>
      <w:r w:rsidR="00B84DEB">
        <w:rPr>
          <w:rFonts w:ascii="Verdana" w:hAnsi="Verdana"/>
          <w:sz w:val="28"/>
          <w:szCs w:val="28"/>
        </w:rPr>
        <w:t>roadworks</w:t>
      </w:r>
      <w:r w:rsidR="00FE2B2D">
        <w:rPr>
          <w:rFonts w:ascii="Verdana" w:hAnsi="Verdana"/>
          <w:sz w:val="28"/>
          <w:szCs w:val="28"/>
        </w:rPr>
        <w:t xml:space="preserve"> both here and in Hawkinge.</w:t>
      </w:r>
    </w:p>
    <w:p w14:paraId="43A70858" w14:textId="77777777" w:rsidR="003A34A5" w:rsidRPr="00832BC2" w:rsidRDefault="003A34A5" w:rsidP="003A34A5">
      <w:pPr>
        <w:pStyle w:val="gmail-western"/>
        <w:spacing w:after="0" w:afterAutospacing="0"/>
        <w:rPr>
          <w:rFonts w:ascii="Verdana" w:eastAsia="NSimSun" w:hAnsi="Verdana" w:cs="Lucida Sans"/>
          <w:sz w:val="28"/>
          <w:szCs w:val="28"/>
          <w:lang w:eastAsia="zh-CN" w:bidi="hi-IN"/>
        </w:rPr>
      </w:pPr>
      <w:r w:rsidRPr="00832BC2">
        <w:rPr>
          <w:rFonts w:ascii="Verdana" w:eastAsia="NSimSun" w:hAnsi="Verdana" w:cs="Lucida Sans"/>
          <w:sz w:val="28"/>
          <w:szCs w:val="28"/>
          <w:lang w:eastAsia="zh-CN" w:bidi="hi-IN"/>
        </w:rPr>
        <w:t>Susan Carey, Member for Elham Valley</w:t>
      </w:r>
    </w:p>
    <w:p w14:paraId="79F7EB96" w14:textId="77777777" w:rsidR="003A34A5" w:rsidRPr="00832BC2" w:rsidRDefault="003A34A5" w:rsidP="003A34A5">
      <w:pPr>
        <w:suppressAutoHyphens/>
        <w:spacing w:after="0" w:line="240" w:lineRule="auto"/>
        <w:rPr>
          <w:rFonts w:ascii="Verdana" w:eastAsia="NSimSun" w:hAnsi="Verdana" w:cs="Lucida Sans"/>
          <w:sz w:val="28"/>
          <w:szCs w:val="28"/>
          <w:lang w:eastAsia="zh-CN" w:bidi="hi-IN"/>
          <w14:ligatures w14:val="none"/>
        </w:rPr>
      </w:pPr>
    </w:p>
    <w:p w14:paraId="62953CE0" w14:textId="77777777" w:rsidR="00B52E78" w:rsidRPr="00832BC2" w:rsidRDefault="00B52E78">
      <w:pPr>
        <w:rPr>
          <w:rFonts w:ascii="Verdana" w:hAnsi="Verdana"/>
          <w:sz w:val="28"/>
          <w:szCs w:val="28"/>
        </w:rPr>
      </w:pPr>
    </w:p>
    <w:sectPr w:rsidR="0098144F" w:rsidRPr="00832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DB4"/>
    <w:multiLevelType w:val="hybridMultilevel"/>
    <w:tmpl w:val="59AEC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3D55CA"/>
    <w:multiLevelType w:val="hybridMultilevel"/>
    <w:tmpl w:val="DB480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32867234">
    <w:abstractNumId w:val="0"/>
    <w:lvlOverride w:ilvl="0"/>
    <w:lvlOverride w:ilvl="1"/>
    <w:lvlOverride w:ilvl="2"/>
    <w:lvlOverride w:ilvl="3"/>
    <w:lvlOverride w:ilvl="4"/>
    <w:lvlOverride w:ilvl="5"/>
    <w:lvlOverride w:ilvl="6"/>
    <w:lvlOverride w:ilvl="7"/>
    <w:lvlOverride w:ilvl="8"/>
  </w:num>
  <w:num w:numId="2" w16cid:durableId="95324652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34A5"/>
    <w:rsid w:val="000139B4"/>
    <w:rsid w:val="00045072"/>
    <w:rsid w:val="00066BED"/>
    <w:rsid w:val="00107379"/>
    <w:rsid w:val="001429FC"/>
    <w:rsid w:val="00180E5D"/>
    <w:rsid w:val="001B11FA"/>
    <w:rsid w:val="00380172"/>
    <w:rsid w:val="00384477"/>
    <w:rsid w:val="003A34A5"/>
    <w:rsid w:val="003D3DE2"/>
    <w:rsid w:val="003E3F61"/>
    <w:rsid w:val="00441AE3"/>
    <w:rsid w:val="004C639B"/>
    <w:rsid w:val="005117A1"/>
    <w:rsid w:val="0057429F"/>
    <w:rsid w:val="006805E0"/>
    <w:rsid w:val="006E530A"/>
    <w:rsid w:val="00766B7B"/>
    <w:rsid w:val="007A155F"/>
    <w:rsid w:val="007A7A27"/>
    <w:rsid w:val="00832BC2"/>
    <w:rsid w:val="008419EA"/>
    <w:rsid w:val="00894AA6"/>
    <w:rsid w:val="008F5C93"/>
    <w:rsid w:val="00941754"/>
    <w:rsid w:val="00B16FCD"/>
    <w:rsid w:val="00B52E78"/>
    <w:rsid w:val="00B662C3"/>
    <w:rsid w:val="00B84DEB"/>
    <w:rsid w:val="00BD7DD8"/>
    <w:rsid w:val="00BF5E36"/>
    <w:rsid w:val="00C02DF8"/>
    <w:rsid w:val="00C33F54"/>
    <w:rsid w:val="00D23B7B"/>
    <w:rsid w:val="00D333A6"/>
    <w:rsid w:val="00D411FC"/>
    <w:rsid w:val="00E218F2"/>
    <w:rsid w:val="00E76C76"/>
    <w:rsid w:val="00E94CA2"/>
    <w:rsid w:val="00EB038D"/>
    <w:rsid w:val="00ED74B2"/>
    <w:rsid w:val="00EF7710"/>
    <w:rsid w:val="00F30D30"/>
    <w:rsid w:val="00F941C0"/>
    <w:rsid w:val="00FC1B56"/>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CC94"/>
  <w15:chartTrackingRefBased/>
  <w15:docId w15:val="{20754BBC-4FDF-4DBA-A2E1-42042775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western">
    <w:name w:val="gmail-western"/>
    <w:basedOn w:val="Normal"/>
    <w:rsid w:val="003A34A5"/>
    <w:pPr>
      <w:spacing w:before="100" w:beforeAutospacing="1" w:after="100" w:afterAutospacing="1"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832BC2"/>
    <w:rPr>
      <w:color w:val="0000FF"/>
      <w:u w:val="single"/>
    </w:rPr>
  </w:style>
  <w:style w:type="paragraph" w:styleId="ListParagraph">
    <w:name w:val="List Paragraph"/>
    <w:basedOn w:val="Normal"/>
    <w:uiPriority w:val="34"/>
    <w:qFormat/>
    <w:rsid w:val="00832BC2"/>
    <w:pPr>
      <w:spacing w:after="0" w:line="240" w:lineRule="auto"/>
      <w:ind w:left="720"/>
    </w:pPr>
    <w:rPr>
      <w:rFonts w:ascii="Calibri" w:hAnsi="Calibri" w:cs="Calibri"/>
      <w:kern w:val="0"/>
    </w:rPr>
  </w:style>
  <w:style w:type="character" w:styleId="UnresolvedMention">
    <w:name w:val="Unresolved Mention"/>
    <w:basedOn w:val="DefaultParagraphFont"/>
    <w:uiPriority w:val="99"/>
    <w:semiHidden/>
    <w:unhideWhenUsed/>
    <w:rsid w:val="00B1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forms.office.com%2Fe%2FgAC9EebL8L&amp;data=05%7C01%7CSusan.Carey%40kent.gov.uk%7C23bc198a1d89494228b208dbd13c67ac%7C3253a20dc7354bfea8b73e6ab37f5f90%7C0%7C0%7C638333829618137213%7CUnknown%7CTWFpbGZsb3d8eyJWIjoiMC4wLjAwMDAiLCJQIjoiV2luMzIiLCJBTiI6Ik1haWwiLCJXVCI6Mn0%3D%7C3000%7C%7C%7C&amp;sdata=IYC8rn0RjaKWk%2FTqMc2tUTf%2FbQ%2BuHgG5m4rF1N1VMLM%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forms.office.com%2Fe%2FfYCQFrQh5p&amp;data=05%7C01%7CSusan.Carey%40kent.gov.uk%7C23bc198a1d89494228b208dbd13c67ac%7C3253a20dc7354bfea8b73e6ab37f5f90%7C0%7C0%7C638333829618137213%7CUnknown%7CTWFpbGZsb3d8eyJWIjoiMC4wLjAwMDAiLCJQIjoiV2luMzIiLCJBTiI6Ik1haWwiLCJXVCI6Mn0%3D%7C3000%7C%7C%7C&amp;sdata=b0uICdyQ8vIbCfyH1aTeKfH4ya%2FqJjvo2MU1C%2BBcja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forms.office.com%2Fe%2FKZBb5PLyb5&amp;data=05%7C01%7CSusan.Carey%40kent.gov.uk%7C23bc198a1d89494228b208dbd13c67ac%7C3253a20dc7354bfea8b73e6ab37f5f90%7C0%7C0%7C638333829618137213%7CUnknown%7CTWFpbGZsb3d8eyJWIjoiMC4wLjAwMDAiLCJQIjoiV2luMzIiLCJBTiI6Ik1haWwiLCJXVCI6Mn0%3D%7C3000%7C%7C%7C&amp;sdata=YMXi6OX7SJut76T2VA%2Bw%2BgT7Xxy9RnqCaT3w0CnW98s%3D&amp;reserved=0" TargetMode="External"/><Relationship Id="rId5" Type="http://schemas.openxmlformats.org/officeDocument/2006/relationships/hyperlink" Target="https://www.makingspacefornaturekent.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49</TotalTime>
  <Pages>2</Pages>
  <Words>600</Words>
  <Characters>3205</Characters>
  <Application>Microsoft Office Word</Application>
  <DocSecurity>0</DocSecurity>
  <Lines>74</Lines>
  <Paragraphs>22</Paragraphs>
  <ScaleCrop>false</ScaleCrop>
  <Company>Kent County Council</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Carey - MEM</dc:creator>
  <cp:keywords/>
  <dc:description/>
  <cp:lastModifiedBy>Susan Carey - MEM</cp:lastModifiedBy>
  <cp:revision>42</cp:revision>
  <dcterms:created xsi:type="dcterms:W3CDTF">2023-10-30T10:22:00Z</dcterms:created>
  <dcterms:modified xsi:type="dcterms:W3CDTF">2023-10-30T11:11:00Z</dcterms:modified>
</cp:coreProperties>
</file>